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DE1732"/>
          <w:sz w:val="44"/>
          <w:szCs w:val="4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DE1732"/>
          <w:sz w:val="44"/>
          <w:szCs w:val="4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DE1732"/>
          <w:sz w:val="44"/>
          <w:szCs w:val="44"/>
        </w:rPr>
      </w:pPr>
      <w:r>
        <w:rPr>
          <w:rFonts w:ascii="Century Gothic" w:hAnsi="Century Gothic" w:cs="Century Gothic"/>
          <w:b/>
          <w:bCs/>
          <w:color w:val="DE1732"/>
          <w:sz w:val="44"/>
          <w:szCs w:val="44"/>
        </w:rPr>
        <w:t>Échanges d'écrivains, d’auteurs de bande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DE1732"/>
          <w:sz w:val="44"/>
          <w:szCs w:val="44"/>
        </w:rPr>
      </w:pPr>
      <w:r>
        <w:rPr>
          <w:rFonts w:ascii="Century Gothic" w:hAnsi="Century Gothic" w:cs="Century Gothic"/>
          <w:b/>
          <w:bCs/>
          <w:color w:val="DE1732"/>
          <w:sz w:val="44"/>
          <w:szCs w:val="44"/>
        </w:rPr>
        <w:t>dessinée et d’auteurs-illustrateurs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DE1732"/>
          <w:sz w:val="44"/>
          <w:szCs w:val="44"/>
        </w:rPr>
      </w:pPr>
      <w:r>
        <w:rPr>
          <w:rFonts w:ascii="Century Gothic" w:hAnsi="Century Gothic" w:cs="Century Gothic"/>
          <w:b/>
          <w:bCs/>
          <w:color w:val="DE1732"/>
          <w:sz w:val="44"/>
          <w:szCs w:val="44"/>
        </w:rPr>
        <w:t>Jeunesse entre le Québec et la Fédération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DE1732"/>
          <w:sz w:val="44"/>
          <w:szCs w:val="44"/>
        </w:rPr>
      </w:pPr>
      <w:r>
        <w:rPr>
          <w:rFonts w:ascii="Century Gothic" w:hAnsi="Century Gothic" w:cs="Century Gothic"/>
          <w:b/>
          <w:bCs/>
          <w:color w:val="DE1732"/>
          <w:sz w:val="44"/>
          <w:szCs w:val="44"/>
        </w:rPr>
        <w:t>Wallonie-Bruxelles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i/>
          <w:color w:val="000000"/>
          <w:sz w:val="24"/>
          <w:szCs w:val="24"/>
        </w:rPr>
      </w:pPr>
      <w:r>
        <w:rPr>
          <w:rFonts w:ascii="Century Gothic" w:hAnsi="Century Gothic" w:cs="Century Gothic"/>
          <w:i/>
          <w:color w:val="000000"/>
          <w:sz w:val="24"/>
          <w:szCs w:val="24"/>
        </w:rPr>
        <w:t>Désireux de participer activement aux relations culturelles entre le Québec et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i/>
          <w:color w:val="000000"/>
          <w:sz w:val="24"/>
          <w:szCs w:val="24"/>
        </w:rPr>
      </w:pPr>
      <w:r>
        <w:rPr>
          <w:rFonts w:ascii="Century Gothic" w:hAnsi="Century Gothic" w:cs="Century Gothic"/>
          <w:i/>
          <w:color w:val="000000"/>
          <w:sz w:val="24"/>
          <w:szCs w:val="24"/>
        </w:rPr>
        <w:t>la Belgique francophone et de favoriser le développement de la carrière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i/>
          <w:color w:val="000000"/>
          <w:sz w:val="24"/>
          <w:szCs w:val="24"/>
        </w:rPr>
      </w:pPr>
      <w:r>
        <w:rPr>
          <w:rFonts w:ascii="Century Gothic" w:hAnsi="Century Gothic" w:cs="Century Gothic"/>
          <w:i/>
          <w:color w:val="000000"/>
          <w:sz w:val="24"/>
          <w:szCs w:val="24"/>
        </w:rPr>
        <w:t>internationale des écrivains, des auteurs-illustrateurs et des auteurs de bande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i/>
          <w:color w:val="000000"/>
          <w:sz w:val="24"/>
          <w:szCs w:val="24"/>
        </w:rPr>
      </w:pPr>
      <w:r>
        <w:rPr>
          <w:rFonts w:ascii="Century Gothic" w:hAnsi="Century Gothic" w:cs="Century Gothic"/>
          <w:i/>
          <w:color w:val="000000"/>
          <w:sz w:val="24"/>
          <w:szCs w:val="24"/>
        </w:rPr>
        <w:t>dessinée en encourageant les programmes d'échanges avec l'étranger, la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i/>
          <w:color w:val="000000"/>
          <w:sz w:val="24"/>
          <w:szCs w:val="24"/>
        </w:rPr>
      </w:pPr>
      <w:r>
        <w:rPr>
          <w:rFonts w:ascii="Century Gothic" w:hAnsi="Century Gothic" w:cs="Century Gothic"/>
          <w:i/>
          <w:color w:val="000000"/>
          <w:sz w:val="24"/>
          <w:szCs w:val="24"/>
        </w:rPr>
        <w:t>Fédération Wallonie-Bruxelles et Wallonie-Bruxelles International (WBI) ont conclu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i/>
          <w:color w:val="000000"/>
          <w:sz w:val="24"/>
          <w:szCs w:val="24"/>
        </w:rPr>
      </w:pPr>
      <w:r>
        <w:rPr>
          <w:rFonts w:ascii="Century Gothic" w:hAnsi="Century Gothic" w:cs="Century Gothic"/>
          <w:i/>
          <w:color w:val="000000"/>
          <w:sz w:val="24"/>
          <w:szCs w:val="24"/>
        </w:rPr>
        <w:t>une entente de réciprocité de résidences avec le Conseil des arts et des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i/>
          <w:color w:val="000000"/>
          <w:sz w:val="24"/>
          <w:szCs w:val="24"/>
        </w:rPr>
      </w:pPr>
      <w:r>
        <w:rPr>
          <w:rFonts w:ascii="Century Gothic" w:hAnsi="Century Gothic" w:cs="Century Gothic"/>
          <w:i/>
          <w:color w:val="000000"/>
          <w:sz w:val="24"/>
          <w:szCs w:val="24"/>
        </w:rPr>
        <w:t>lettres du Québec (CALQ).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i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i/>
          <w:color w:val="000000"/>
          <w:sz w:val="24"/>
          <w:szCs w:val="24"/>
        </w:rPr>
      </w:pPr>
      <w:r>
        <w:rPr>
          <w:rFonts w:ascii="Century Gothic" w:hAnsi="Century Gothic" w:cs="Century Gothic"/>
          <w:i/>
          <w:color w:val="000000"/>
          <w:sz w:val="24"/>
          <w:szCs w:val="24"/>
        </w:rPr>
        <w:t>Ce partenariat contribue à dynamiser les liens déjà fructueux qui existent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i/>
          <w:color w:val="000000"/>
          <w:sz w:val="24"/>
          <w:szCs w:val="24"/>
        </w:rPr>
      </w:pPr>
      <w:r>
        <w:rPr>
          <w:rFonts w:ascii="Century Gothic" w:hAnsi="Century Gothic" w:cs="Century Gothic"/>
          <w:i/>
          <w:color w:val="000000"/>
          <w:sz w:val="24"/>
          <w:szCs w:val="24"/>
        </w:rPr>
        <w:t>depuis longtemps entre les milieux de la littérature et de la bande dessinée,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i/>
          <w:color w:val="000000"/>
          <w:sz w:val="24"/>
          <w:szCs w:val="24"/>
        </w:rPr>
      </w:pPr>
      <w:r>
        <w:rPr>
          <w:rFonts w:ascii="Century Gothic" w:hAnsi="Century Gothic" w:cs="Century Gothic"/>
          <w:i/>
          <w:color w:val="000000"/>
          <w:sz w:val="24"/>
          <w:szCs w:val="24"/>
        </w:rPr>
        <w:t>québécois et belges.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i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i/>
          <w:color w:val="000000"/>
          <w:sz w:val="24"/>
          <w:szCs w:val="24"/>
        </w:rPr>
      </w:pPr>
      <w:r>
        <w:rPr>
          <w:rFonts w:ascii="Century Gothic" w:hAnsi="Century Gothic" w:cs="Century Gothic"/>
          <w:i/>
          <w:color w:val="000000"/>
          <w:sz w:val="24"/>
          <w:szCs w:val="24"/>
        </w:rPr>
        <w:t>L'entente permet aux écrivains, aux auteurs-illustrateurs et aux auteurs de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i/>
          <w:color w:val="000000"/>
          <w:sz w:val="24"/>
          <w:szCs w:val="24"/>
        </w:rPr>
      </w:pPr>
      <w:r>
        <w:rPr>
          <w:rFonts w:ascii="Century Gothic" w:hAnsi="Century Gothic" w:cs="Century Gothic"/>
          <w:i/>
          <w:color w:val="000000"/>
          <w:sz w:val="24"/>
          <w:szCs w:val="24"/>
        </w:rPr>
        <w:t>bande dessinée de réaliser chaque année une résidence de deux mois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i/>
          <w:color w:val="000000"/>
          <w:sz w:val="24"/>
          <w:szCs w:val="24"/>
        </w:rPr>
      </w:pPr>
      <w:r>
        <w:rPr>
          <w:rFonts w:ascii="Century Gothic" w:hAnsi="Century Gothic" w:cs="Century Gothic"/>
          <w:i/>
          <w:color w:val="000000"/>
          <w:sz w:val="24"/>
          <w:szCs w:val="24"/>
        </w:rPr>
        <w:t>au Québec et en Belgique, et de profiter ainsi des nombreuses possibilités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i/>
          <w:color w:val="000000"/>
          <w:sz w:val="24"/>
          <w:szCs w:val="24"/>
        </w:rPr>
      </w:pPr>
      <w:r>
        <w:rPr>
          <w:rFonts w:ascii="Century Gothic" w:hAnsi="Century Gothic" w:cs="Century Gothic"/>
          <w:i/>
          <w:color w:val="000000"/>
          <w:sz w:val="24"/>
          <w:szCs w:val="24"/>
        </w:rPr>
        <w:t>d'établir des relations professionnelles à Montréal, Québec et Bruxelles.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Découvrez ci-après les informations pratiques et les modalités de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candidature.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000000"/>
          <w:sz w:val="24"/>
          <w:szCs w:val="24"/>
        </w:rPr>
        <w:t>Domaines concernés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Littérature, littérature jeunesse et bande dessinée.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000000"/>
          <w:sz w:val="24"/>
          <w:szCs w:val="24"/>
        </w:rPr>
        <w:t>Candidats visés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Écrivains, auteurs-illustrateurs et auteurs de bande dessinée qui comptent au moins deux ans de pratique artistique, qui sont belges ou résident sur le territoire belge.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000000"/>
          <w:sz w:val="24"/>
          <w:szCs w:val="24"/>
        </w:rPr>
        <w:t>Le séjour au Québec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La durée du séjour pris en charge est de deux mois (possibilité éventuelle d’une durée de 1,5 mois).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000000"/>
          <w:sz w:val="24"/>
          <w:szCs w:val="24"/>
        </w:rPr>
        <w:t>Les lieux de résidence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 xml:space="preserve">° L’écrivain ou l’auteur-illustrateur sélectionné sera accueilli à </w:t>
      </w:r>
      <w:r>
        <w:rPr>
          <w:rFonts w:ascii="Century Gothic" w:hAnsi="Century Gothic" w:cs="Century Gothic"/>
          <w:b/>
          <w:bCs/>
          <w:color w:val="000000"/>
          <w:sz w:val="24"/>
          <w:szCs w:val="24"/>
        </w:rPr>
        <w:t xml:space="preserve">Montréal </w:t>
      </w:r>
      <w:r>
        <w:rPr>
          <w:rFonts w:ascii="Century Gothic" w:hAnsi="Century Gothic" w:cs="Century Gothic"/>
          <w:color w:val="000000"/>
          <w:sz w:val="24"/>
          <w:szCs w:val="24"/>
        </w:rPr>
        <w:t>par le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CALQ, en collaboration avec l'Union des écrivaines et écrivains québécois.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Période : mars, avril 2020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 xml:space="preserve">° L’auteur de bande dessinée sera accueilli dans la </w:t>
      </w:r>
      <w:r>
        <w:rPr>
          <w:rFonts w:ascii="Century Gothic" w:hAnsi="Century Gothic" w:cs="Century Gothic"/>
          <w:b/>
          <w:bCs/>
          <w:color w:val="000000"/>
          <w:sz w:val="24"/>
          <w:szCs w:val="24"/>
        </w:rPr>
        <w:t>ville de Québec</w:t>
      </w:r>
      <w:r>
        <w:rPr>
          <w:rFonts w:ascii="Century Gothic" w:hAnsi="Century Gothic" w:cs="Century Gothic"/>
          <w:color w:val="000000"/>
          <w:sz w:val="24"/>
          <w:szCs w:val="24"/>
        </w:rPr>
        <w:t>, en collaboration avec le Festival de la bande dessinée francophone de Québec.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Période : avril (festival) et mai 2020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000000"/>
          <w:sz w:val="24"/>
          <w:szCs w:val="24"/>
        </w:rPr>
        <w:t>La bourse de résidence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Les partenaires au Québec assurent les frais de la résidence (</w:t>
      </w:r>
      <w:r>
        <w:rPr>
          <w:rFonts w:ascii="Century Gothic" w:hAnsi="Century Gothic" w:cs="Century Gothic"/>
          <w:b/>
          <w:color w:val="000000"/>
          <w:sz w:val="24"/>
          <w:szCs w:val="24"/>
        </w:rPr>
        <w:t>logement</w:t>
      </w:r>
      <w:r>
        <w:rPr>
          <w:rFonts w:ascii="Century Gothic" w:hAnsi="Century Gothic" w:cs="Century Gothic"/>
          <w:color w:val="000000"/>
          <w:sz w:val="24"/>
          <w:szCs w:val="24"/>
        </w:rPr>
        <w:t>).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 xml:space="preserve">Une </w:t>
      </w:r>
      <w:r>
        <w:rPr>
          <w:rFonts w:ascii="Century Gothic" w:hAnsi="Century Gothic" w:cs="Century Gothic"/>
          <w:b/>
          <w:bCs/>
          <w:color w:val="000000"/>
          <w:sz w:val="24"/>
          <w:szCs w:val="24"/>
        </w:rPr>
        <w:t xml:space="preserve">bourse </w:t>
      </w:r>
      <w:r>
        <w:rPr>
          <w:rFonts w:ascii="Century Gothic" w:hAnsi="Century Gothic" w:cs="Century Gothic"/>
          <w:color w:val="000000"/>
          <w:sz w:val="24"/>
          <w:szCs w:val="24"/>
        </w:rPr>
        <w:t>est accordée par la Fédération Wallonie-Bruxelles à titre de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 xml:space="preserve">contribution aux frais du séjour. Son montant est fixé à 3.500 € pour les deux mois (montant adapté au prorata de la durée du séjour). 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 xml:space="preserve">Les </w:t>
      </w:r>
      <w:r>
        <w:rPr>
          <w:rFonts w:ascii="Century Gothic" w:hAnsi="Century Gothic" w:cs="Century Gothic"/>
          <w:b/>
          <w:bCs/>
          <w:color w:val="000000"/>
          <w:sz w:val="24"/>
          <w:szCs w:val="24"/>
        </w:rPr>
        <w:t xml:space="preserve">frais d’avion </w:t>
      </w:r>
      <w:r>
        <w:rPr>
          <w:rFonts w:ascii="Century Gothic" w:hAnsi="Century Gothic" w:cs="Century Gothic"/>
          <w:color w:val="000000"/>
          <w:sz w:val="24"/>
          <w:szCs w:val="24"/>
        </w:rPr>
        <w:t>entre Bruxelles et le Québec sont pris en charge par WBI.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--------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000000"/>
          <w:sz w:val="24"/>
          <w:szCs w:val="24"/>
        </w:rPr>
        <w:t>Modalités de candidature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 xml:space="preserve">La </w:t>
      </w:r>
      <w:r>
        <w:rPr>
          <w:rFonts w:ascii="Century Gothic" w:hAnsi="Century Gothic" w:cs="Century Gothic"/>
          <w:b/>
          <w:bCs/>
          <w:color w:val="000000"/>
          <w:sz w:val="24"/>
          <w:szCs w:val="24"/>
        </w:rPr>
        <w:t xml:space="preserve">candidature </w:t>
      </w:r>
      <w:r>
        <w:rPr>
          <w:rFonts w:ascii="Century Gothic" w:hAnsi="Century Gothic" w:cs="Century Gothic"/>
          <w:color w:val="000000"/>
          <w:sz w:val="24"/>
          <w:szCs w:val="24"/>
        </w:rPr>
        <w:t>devra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 xml:space="preserve">1° faire </w:t>
      </w:r>
      <w:r>
        <w:rPr>
          <w:rFonts w:ascii="Century Gothic" w:hAnsi="Century Gothic" w:cs="Century Gothic"/>
          <w:b/>
          <w:bCs/>
          <w:color w:val="000000"/>
          <w:sz w:val="24"/>
          <w:szCs w:val="24"/>
        </w:rPr>
        <w:t xml:space="preserve">état des motivations </w:t>
      </w:r>
      <w:r>
        <w:rPr>
          <w:rFonts w:ascii="Century Gothic" w:hAnsi="Century Gothic" w:cs="Century Gothic"/>
          <w:color w:val="000000"/>
          <w:sz w:val="24"/>
          <w:szCs w:val="24"/>
        </w:rPr>
        <w:t>du candidat,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 xml:space="preserve">2° donner un </w:t>
      </w:r>
      <w:r>
        <w:rPr>
          <w:rFonts w:ascii="Century Gothic" w:hAnsi="Century Gothic" w:cs="Century Gothic"/>
          <w:b/>
          <w:bCs/>
          <w:color w:val="000000"/>
          <w:sz w:val="24"/>
          <w:szCs w:val="24"/>
        </w:rPr>
        <w:t>aperçu significatif du projet de création dans le domaine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000000"/>
          <w:sz w:val="24"/>
          <w:szCs w:val="24"/>
        </w:rPr>
        <w:t xml:space="preserve">littéraire </w:t>
      </w:r>
      <w:r>
        <w:rPr>
          <w:rFonts w:ascii="Century Gothic" w:hAnsi="Century Gothic" w:cs="Century Gothic"/>
          <w:color w:val="000000"/>
          <w:sz w:val="24"/>
          <w:szCs w:val="24"/>
        </w:rPr>
        <w:t>(littérature générale, littérature de jeunesse ou bande dessinée),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 xml:space="preserve">3° démontrer la </w:t>
      </w:r>
      <w:r>
        <w:rPr>
          <w:rFonts w:ascii="Century Gothic" w:hAnsi="Century Gothic" w:cs="Century Gothic"/>
          <w:b/>
          <w:color w:val="000000"/>
          <w:sz w:val="24"/>
          <w:szCs w:val="24"/>
        </w:rPr>
        <w:t>pertinence du parcours artistique ou du projet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avec le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lieu de résidence,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 xml:space="preserve">4° être accompagnée des </w:t>
      </w:r>
      <w:r>
        <w:rPr>
          <w:rFonts w:ascii="Century Gothic" w:hAnsi="Century Gothic" w:cs="Century Gothic"/>
          <w:b/>
          <w:color w:val="000000"/>
          <w:sz w:val="24"/>
          <w:szCs w:val="24"/>
        </w:rPr>
        <w:t>documents d’identification suivants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: formulaire de candidature, CV orienté activités artistiques, attestation de compte bancaire.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i/>
          <w:color w:val="DE1732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000000"/>
          <w:sz w:val="24"/>
          <w:szCs w:val="24"/>
        </w:rPr>
        <w:lastRenderedPageBreak/>
        <w:t xml:space="preserve">Date limite d’envoi des candidatures : </w:t>
      </w:r>
      <w:r>
        <w:rPr>
          <w:rFonts w:ascii="Century Gothic" w:hAnsi="Century Gothic" w:cs="Century Gothic"/>
          <w:b/>
          <w:bCs/>
          <w:color w:val="DE1732"/>
          <w:sz w:val="24"/>
          <w:szCs w:val="24"/>
        </w:rPr>
        <w:t xml:space="preserve">13 septembre 2019 </w:t>
      </w:r>
      <w:r>
        <w:rPr>
          <w:rFonts w:ascii="Century Gothic" w:hAnsi="Century Gothic" w:cs="Century Gothic"/>
          <w:bCs/>
          <w:i/>
          <w:color w:val="DE1732"/>
          <w:sz w:val="24"/>
          <w:szCs w:val="24"/>
        </w:rPr>
        <w:t>(cachet de la poste faisant foi)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 xml:space="preserve">Les dossiers de candidature accompagnés du formulaire de candidature seront adressés </w:t>
      </w:r>
    </w:p>
    <w:p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au format papier en 1 exemplaire à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Ministère de la Fédération Wallonie-Bruxelles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 xml:space="preserve">Nadine Vanwelkenhuyzen, Directrice générale adjointe du 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Service général des Lettres et du Livre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bureau 1A020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 xml:space="preserve">Bd Léopold II 44 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1080 BRUXELLES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b/>
          <w:color w:val="000000"/>
          <w:u w:val="single"/>
        </w:rPr>
        <w:t>ET</w:t>
      </w:r>
      <w:r>
        <w:rPr>
          <w:rFonts w:ascii="Century Gothic" w:hAnsi="Century Gothic" w:cs="Century Gothic"/>
          <w:color w:val="000000"/>
        </w:rPr>
        <w:t xml:space="preserve"> au format numérique aux deux adresses : </w:t>
      </w:r>
    </w:p>
    <w:p>
      <w:pPr>
        <w:autoSpaceDE w:val="0"/>
        <w:autoSpaceDN w:val="0"/>
        <w:adjustRightInd w:val="0"/>
        <w:spacing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hyperlink r:id="rId5" w:history="1">
        <w:r>
          <w:rPr>
            <w:rStyle w:val="Lienhypertexte"/>
            <w:rFonts w:ascii="Century Gothic" w:hAnsi="Century Gothic" w:cs="Century Gothic"/>
            <w:sz w:val="24"/>
            <w:szCs w:val="24"/>
          </w:rPr>
          <w:t>Nausicaa.dewez@cfwb.be</w:t>
        </w:r>
      </w:hyperlink>
      <w:r>
        <w:rPr>
          <w:rFonts w:ascii="Century Gothic" w:hAnsi="Century Gothic" w:cs="Century Gothic"/>
          <w:color w:val="000000"/>
          <w:sz w:val="24"/>
          <w:szCs w:val="24"/>
        </w:rPr>
        <w:t xml:space="preserve"> et </w:t>
      </w:r>
      <w:hyperlink r:id="rId6" w:history="1">
        <w:r>
          <w:rPr>
            <w:rStyle w:val="Lienhypertexte"/>
            <w:rFonts w:ascii="Century Gothic" w:hAnsi="Century Gothic" w:cs="Century Gothic"/>
            <w:sz w:val="24"/>
            <w:szCs w:val="24"/>
          </w:rPr>
          <w:t>Bruno.merckx@cfwb.be</w:t>
        </w:r>
      </w:hyperlink>
      <w:r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hAnsi="Century Gothic" w:cs="Century Gothic"/>
          <w:b/>
          <w:color w:val="000000"/>
          <w:sz w:val="24"/>
          <w:szCs w:val="24"/>
        </w:rPr>
        <w:t>Informations complémentaires :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Nausicaa.dewez@cfwb.be (littérature générale)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Bruno.merckx@cfwb.be (BD et littérature de jeunesse)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000000"/>
          <w:sz w:val="24"/>
          <w:szCs w:val="24"/>
        </w:rPr>
        <w:t>Précédent.e.s lauréat.e.s :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 xml:space="preserve">Résidences 2019 : 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Littérature générale et de jeunesse : Aïko Solovkine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Bande dessinée : Marc-Renier Warnauts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 xml:space="preserve">Résidences 2018 : 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Littérature générale et de jeunesse : Alain Dantinne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Bande dessinée : Mathieu Burniat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 xml:space="preserve">Résidences 2017 : 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Littérature générale et de jeunesse : Edgar Kosma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Bande dessinée : Romain Renard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 xml:space="preserve">Résidences 2016 : 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Littérature générale et de jeunesse : Nora Gaspard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Bande dessinée : Didier Swysen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 xml:space="preserve">Résidences 2015 : 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Littérature générale et de jeunesse : André Borbé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Bande dessinée : Jean-Luc Cornette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-----------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5"/>
          <w:szCs w:val="15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5"/>
          <w:szCs w:val="15"/>
        </w:rPr>
      </w:pPr>
      <w:r>
        <w:rPr>
          <w:rFonts w:ascii="Century Gothic" w:hAnsi="Century Gothic" w:cs="Century Gothic"/>
          <w:color w:val="000000"/>
          <w:sz w:val="15"/>
          <w:szCs w:val="15"/>
        </w:rPr>
        <w:t>Cet échange est une collaboration entre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5"/>
          <w:szCs w:val="15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5"/>
          <w:szCs w:val="15"/>
        </w:rPr>
      </w:pPr>
      <w:r>
        <w:rPr>
          <w:rFonts w:ascii="Century Gothic" w:hAnsi="Century Gothic" w:cs="Century Gothic"/>
          <w:color w:val="000000"/>
          <w:sz w:val="15"/>
          <w:szCs w:val="15"/>
        </w:rPr>
        <w:t>° L’Administration générale de la Culture du Ministère de la Fédération Wallonie-Bruxelles,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5"/>
          <w:szCs w:val="15"/>
        </w:rPr>
      </w:pPr>
      <w:r>
        <w:rPr>
          <w:rFonts w:ascii="Century Gothic" w:hAnsi="Century Gothic" w:cs="Century Gothic"/>
          <w:color w:val="000000"/>
          <w:sz w:val="15"/>
          <w:szCs w:val="15"/>
        </w:rPr>
        <w:t>° Wallonie-Bruxelles International,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5"/>
          <w:szCs w:val="15"/>
        </w:rPr>
      </w:pPr>
      <w:r>
        <w:rPr>
          <w:rFonts w:ascii="Century Gothic" w:hAnsi="Century Gothic" w:cs="Century Gothic"/>
          <w:color w:val="000000"/>
          <w:sz w:val="15"/>
          <w:szCs w:val="15"/>
        </w:rPr>
        <w:t>° Le Conseil des Arts et des Lettres du Québec.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5"/>
          <w:szCs w:val="15"/>
        </w:rPr>
      </w:pPr>
      <w:r>
        <w:rPr>
          <w:rFonts w:ascii="Century Gothic" w:hAnsi="Century Gothic" w:cs="Century Gothic"/>
          <w:color w:val="000000"/>
          <w:sz w:val="15"/>
          <w:szCs w:val="15"/>
        </w:rPr>
        <w:t>Les partenaires : la Maison Internationale des Littératures Passa Porta, l'Union des écrivaines et écrivains québécois, le Festival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5"/>
          <w:szCs w:val="15"/>
        </w:rPr>
      </w:pPr>
      <w:r>
        <w:rPr>
          <w:rFonts w:ascii="Century Gothic" w:hAnsi="Century Gothic" w:cs="Century Gothic"/>
          <w:color w:val="000000"/>
          <w:sz w:val="15"/>
          <w:szCs w:val="15"/>
        </w:rPr>
        <w:t>de la bande dessinée francophone de Québec (avril), la Maison de la Littérature de jeunesse « le Wolf » et l’Espace des littératures illustrées.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5"/>
          <w:szCs w:val="15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5"/>
          <w:szCs w:val="15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5"/>
          <w:szCs w:val="15"/>
        </w:rPr>
      </w:pPr>
      <w:r>
        <w:rPr>
          <w:rFonts w:ascii="Century Gothic" w:hAnsi="Century Gothic" w:cs="Century Gothic"/>
          <w:color w:val="000000"/>
          <w:sz w:val="15"/>
          <w:szCs w:val="15"/>
        </w:rPr>
        <w:t>En savoir plus sur les partenaires: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15"/>
          <w:szCs w:val="15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15"/>
          <w:szCs w:val="15"/>
        </w:rPr>
      </w:pPr>
      <w:r>
        <w:rPr>
          <w:rFonts w:ascii="Century Gothic" w:hAnsi="Century Gothic" w:cs="Century Gothic"/>
          <w:b/>
          <w:bCs/>
          <w:color w:val="000000"/>
          <w:sz w:val="15"/>
          <w:szCs w:val="15"/>
        </w:rPr>
        <w:t>au Québec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5"/>
          <w:szCs w:val="15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339B"/>
          <w:sz w:val="15"/>
          <w:szCs w:val="15"/>
        </w:rPr>
      </w:pPr>
      <w:r>
        <w:rPr>
          <w:rFonts w:ascii="Century Gothic" w:hAnsi="Century Gothic" w:cs="Century Gothic"/>
          <w:color w:val="000000"/>
          <w:sz w:val="15"/>
          <w:szCs w:val="15"/>
        </w:rPr>
        <w:t xml:space="preserve">Union des écrivaines et écrivains québécois: </w:t>
      </w:r>
      <w:r>
        <w:rPr>
          <w:rFonts w:ascii="Century Gothic" w:hAnsi="Century Gothic" w:cs="Century Gothic"/>
          <w:b/>
          <w:bCs/>
          <w:color w:val="00339B"/>
          <w:sz w:val="15"/>
          <w:szCs w:val="15"/>
        </w:rPr>
        <w:t>www.uneq.qc.ca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5"/>
          <w:szCs w:val="15"/>
        </w:rPr>
      </w:pPr>
      <w:r>
        <w:rPr>
          <w:rFonts w:ascii="Century Gothic" w:hAnsi="Century Gothic" w:cs="Century Gothic"/>
          <w:color w:val="000000"/>
          <w:sz w:val="15"/>
          <w:szCs w:val="15"/>
        </w:rPr>
        <w:t xml:space="preserve">Conseil des arts et des lettres du Québec : </w:t>
      </w:r>
      <w:hyperlink r:id="rId7" w:history="1">
        <w:r>
          <w:rPr>
            <w:rStyle w:val="Lienhypertexte"/>
            <w:rFonts w:ascii="Century Gothic" w:hAnsi="Century Gothic" w:cs="Century Gothic"/>
            <w:b/>
            <w:sz w:val="15"/>
            <w:szCs w:val="15"/>
            <w:u w:val="none"/>
          </w:rPr>
          <w:t>www.calq.gouv.qc.ca/</w:t>
        </w:r>
      </w:hyperlink>
      <w:r>
        <w:rPr>
          <w:rFonts w:ascii="Century Gothic" w:hAnsi="Century Gothic" w:cs="Century Gothic"/>
          <w:b/>
          <w:color w:val="000000"/>
          <w:sz w:val="15"/>
          <w:szCs w:val="15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339B"/>
          <w:sz w:val="15"/>
          <w:szCs w:val="15"/>
        </w:rPr>
      </w:pPr>
      <w:r>
        <w:rPr>
          <w:rFonts w:ascii="Century Gothic" w:hAnsi="Century Gothic" w:cs="Century Gothic"/>
          <w:color w:val="000000"/>
          <w:sz w:val="15"/>
          <w:szCs w:val="15"/>
        </w:rPr>
        <w:t xml:space="preserve">Festival de la bande dessinée de Québec: </w:t>
      </w:r>
      <w:r>
        <w:rPr>
          <w:rFonts w:ascii="Century Gothic" w:hAnsi="Century Gothic" w:cs="Century Gothic"/>
          <w:b/>
          <w:bCs/>
          <w:color w:val="00339B"/>
          <w:sz w:val="15"/>
          <w:szCs w:val="15"/>
        </w:rPr>
        <w:t>quebecbd.com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15"/>
          <w:szCs w:val="15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15"/>
          <w:szCs w:val="15"/>
        </w:rPr>
      </w:pPr>
      <w:r>
        <w:rPr>
          <w:rFonts w:ascii="Century Gothic" w:hAnsi="Century Gothic" w:cs="Century Gothic"/>
          <w:b/>
          <w:bCs/>
          <w:color w:val="000000"/>
          <w:sz w:val="15"/>
          <w:szCs w:val="15"/>
        </w:rPr>
        <w:t>en Wallonie et à Bruxelles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5"/>
          <w:szCs w:val="15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339B"/>
          <w:sz w:val="15"/>
          <w:szCs w:val="15"/>
        </w:rPr>
      </w:pPr>
      <w:r>
        <w:rPr>
          <w:rFonts w:ascii="Century Gothic" w:hAnsi="Century Gothic" w:cs="Century Gothic"/>
          <w:color w:val="000000"/>
          <w:sz w:val="15"/>
          <w:szCs w:val="15"/>
        </w:rPr>
        <w:t xml:space="preserve">Maison internationale des littératures  Passa Porta </w:t>
      </w:r>
      <w:r>
        <w:rPr>
          <w:rFonts w:ascii="Century Gothic" w:hAnsi="Century Gothic" w:cs="Century Gothic"/>
          <w:b/>
          <w:bCs/>
          <w:color w:val="00339B"/>
          <w:sz w:val="15"/>
          <w:szCs w:val="15"/>
        </w:rPr>
        <w:t>www.passaporta.be</w:t>
      </w: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339B"/>
          <w:sz w:val="15"/>
          <w:szCs w:val="15"/>
        </w:rPr>
      </w:pPr>
      <w:r>
        <w:rPr>
          <w:rFonts w:ascii="Century Gothic" w:hAnsi="Century Gothic" w:cs="Century Gothic"/>
          <w:color w:val="000000"/>
          <w:sz w:val="15"/>
          <w:szCs w:val="15"/>
        </w:rPr>
        <w:t xml:space="preserve">Le WOLF, Maison de la littérature jeunesse: </w:t>
      </w:r>
      <w:hyperlink r:id="rId8" w:history="1">
        <w:r>
          <w:rPr>
            <w:rStyle w:val="Lienhypertexte"/>
            <w:rFonts w:ascii="Century Gothic" w:hAnsi="Century Gothic" w:cs="Century Gothic"/>
            <w:b/>
            <w:bCs/>
            <w:sz w:val="15"/>
            <w:szCs w:val="15"/>
            <w:u w:val="none"/>
          </w:rPr>
          <w:t>www.lewolf.be</w:t>
        </w:r>
      </w:hyperlink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339B"/>
          <w:sz w:val="15"/>
          <w:szCs w:val="15"/>
        </w:rPr>
      </w:pPr>
      <w:r>
        <w:rPr>
          <w:rFonts w:ascii="Century Gothic" w:hAnsi="Century Gothic" w:cs="Century Gothic"/>
          <w:bCs/>
          <w:sz w:val="15"/>
          <w:szCs w:val="15"/>
        </w:rPr>
        <w:t>Espace des littératures illustrées :</w:t>
      </w:r>
      <w:r>
        <w:rPr>
          <w:rFonts w:ascii="Century Gothic" w:hAnsi="Century Gothic" w:cs="Century Gothic"/>
          <w:b/>
          <w:bCs/>
          <w:sz w:val="15"/>
          <w:szCs w:val="15"/>
        </w:rPr>
        <w:t xml:space="preserve"> </w:t>
      </w:r>
      <w:r>
        <w:rPr>
          <w:rStyle w:val="Lienhypertexte"/>
          <w:rFonts w:ascii="Century Gothic" w:hAnsi="Century Gothic" w:cs="Century Gothic"/>
          <w:b/>
          <w:bCs/>
          <w:sz w:val="15"/>
          <w:szCs w:val="15"/>
          <w:u w:val="none"/>
        </w:rPr>
        <w:fldChar w:fldCharType="begin"/>
      </w:r>
      <w:r>
        <w:rPr>
          <w:rStyle w:val="Lienhypertexte"/>
          <w:rFonts w:ascii="Century Gothic" w:hAnsi="Century Gothic" w:cs="Century Gothic"/>
          <w:b/>
          <w:bCs/>
          <w:sz w:val="15"/>
          <w:szCs w:val="15"/>
          <w:u w:val="none"/>
        </w:rPr>
        <w:instrText>HYPERLINK "C:\\Users\\merckx02\\AppData\\Local\\Microsoft\\Windows\\INetCache\\Content.Outlook\\TZPHSITQ\\www.fa</w:instrText>
      </w:r>
      <w:bookmarkStart w:id="0" w:name="_GoBack"/>
      <w:bookmarkEnd w:id="0"/>
      <w:r>
        <w:rPr>
          <w:rStyle w:val="Lienhypertexte"/>
          <w:rFonts w:ascii="Century Gothic" w:hAnsi="Century Gothic" w:cs="Century Gothic"/>
          <w:b/>
          <w:bCs/>
          <w:sz w:val="15"/>
          <w:szCs w:val="15"/>
          <w:u w:val="none"/>
        </w:rPr>
        <w:instrText>cebook.com\\ASBLELI"</w:instrText>
      </w:r>
      <w:r>
        <w:rPr>
          <w:rStyle w:val="Lienhypertexte"/>
          <w:rFonts w:ascii="Century Gothic" w:hAnsi="Century Gothic" w:cs="Century Gothic"/>
          <w:b/>
          <w:bCs/>
          <w:sz w:val="15"/>
          <w:szCs w:val="15"/>
          <w:u w:val="none"/>
        </w:rPr>
      </w:r>
      <w:r>
        <w:rPr>
          <w:rStyle w:val="Lienhypertexte"/>
          <w:rFonts w:ascii="Century Gothic" w:hAnsi="Century Gothic" w:cs="Century Gothic"/>
          <w:b/>
          <w:bCs/>
          <w:sz w:val="15"/>
          <w:szCs w:val="15"/>
          <w:u w:val="none"/>
        </w:rPr>
        <w:fldChar w:fldCharType="separate"/>
      </w:r>
      <w:r>
        <w:rPr>
          <w:rStyle w:val="Lienhypertexte"/>
          <w:rFonts w:ascii="Century Gothic" w:hAnsi="Century Gothic" w:cs="Century Gothic"/>
          <w:b/>
          <w:bCs/>
          <w:sz w:val="15"/>
          <w:szCs w:val="15"/>
          <w:u w:val="none"/>
        </w:rPr>
        <w:t>www.facebook.com/ASBLELI</w:t>
      </w:r>
      <w:r>
        <w:rPr>
          <w:rStyle w:val="Lienhypertexte"/>
          <w:rFonts w:ascii="Century Gothic" w:hAnsi="Century Gothic" w:cs="Century Gothic"/>
          <w:b/>
          <w:bCs/>
          <w:sz w:val="15"/>
          <w:szCs w:val="15"/>
          <w:u w:val="none"/>
        </w:rPr>
        <w:fldChar w:fldCharType="end"/>
      </w:r>
    </w:p>
    <w:p>
      <w:pPr>
        <w:autoSpaceDE w:val="0"/>
        <w:autoSpaceDN w:val="0"/>
        <w:adjustRightInd w:val="0"/>
        <w:spacing w:after="0" w:line="240" w:lineRule="auto"/>
      </w:pPr>
    </w:p>
    <w:p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339B"/>
          <w:sz w:val="15"/>
          <w:szCs w:val="15"/>
        </w:rPr>
      </w:pPr>
    </w:p>
    <w:p/>
    <w:p>
      <w:pPr>
        <w:jc w:val="center"/>
        <w:rPr>
          <w:rFonts w:ascii="Georgia" w:hAnsi="Georgia"/>
          <w:b/>
          <w:sz w:val="20"/>
          <w:szCs w:val="20"/>
        </w:rPr>
      </w:pPr>
      <w:r>
        <w:rPr>
          <w:noProof/>
          <w:lang w:eastAsia="fr-BE"/>
        </w:rPr>
        <w:drawing>
          <wp:inline distT="0" distB="0" distL="0" distR="0">
            <wp:extent cx="6616668" cy="2322095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2564" cy="233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Georgia" w:hAnsi="Georgia"/>
          <w:b/>
          <w:sz w:val="20"/>
          <w:szCs w:val="20"/>
        </w:rPr>
      </w:pPr>
    </w:p>
    <w:p>
      <w:pPr>
        <w:jc w:val="center"/>
        <w:rPr>
          <w:rFonts w:ascii="Georgia" w:hAnsi="Georgia"/>
          <w:b/>
          <w:sz w:val="20"/>
          <w:szCs w:val="20"/>
        </w:rPr>
        <w:sectPr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>
      <w:pPr>
        <w:spacing w:after="0"/>
        <w:jc w:val="center"/>
        <w:rPr>
          <w:noProof/>
          <w:lang w:eastAsia="fr-BE"/>
        </w:rPr>
      </w:pPr>
      <w:r>
        <w:rPr>
          <w:noProof/>
          <w:lang w:eastAsia="fr-BE"/>
        </w:rPr>
        <w:t xml:space="preserve">                                      </w:t>
      </w:r>
    </w:p>
    <w:p>
      <w:pPr>
        <w:spacing w:after="0"/>
        <w:jc w:val="center"/>
        <w:rPr>
          <w:rFonts w:ascii="Georgia" w:hAnsi="Georgia"/>
          <w:b/>
          <w:sz w:val="20"/>
          <w:szCs w:val="20"/>
        </w:rPr>
      </w:pPr>
    </w:p>
    <w:p>
      <w:pPr>
        <w:spacing w:after="0"/>
        <w:jc w:val="center"/>
        <w:rPr>
          <w:rFonts w:ascii="Georgia" w:hAnsi="Georgia"/>
          <w:b/>
          <w:sz w:val="20"/>
          <w:szCs w:val="20"/>
        </w:rPr>
      </w:pPr>
      <w:r>
        <w:rPr>
          <w:noProof/>
          <w:lang w:eastAsia="fr-BE"/>
        </w:rPr>
        <w:t xml:space="preserve">                                                             </w:t>
      </w:r>
    </w:p>
    <w:p>
      <w:pPr>
        <w:spacing w:after="0"/>
        <w:jc w:val="center"/>
        <w:rPr>
          <w:rFonts w:ascii="Georgia" w:hAnsi="Georgia"/>
          <w:b/>
          <w:sz w:val="20"/>
          <w:szCs w:val="20"/>
        </w:rPr>
      </w:pPr>
      <w:r>
        <w:rPr>
          <w:rFonts w:ascii="Helvetica" w:hAnsi="Helvetica"/>
          <w:noProof/>
          <w:sz w:val="20"/>
          <w:szCs w:val="20"/>
          <w:lang w:eastAsia="fr-BE"/>
        </w:rPr>
        <w:t xml:space="preserve">           </w:t>
      </w:r>
    </w:p>
    <w:p>
      <w:pPr>
        <w:spacing w:after="0"/>
        <w:jc w:val="center"/>
        <w:rPr>
          <w:rFonts w:ascii="Georgia" w:hAnsi="Georgia"/>
          <w:b/>
          <w:sz w:val="20"/>
          <w:szCs w:val="20"/>
        </w:rPr>
        <w:sectPr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 xml:space="preserve">Échanges d'écrivains, d’auteurs de bande dessinée et d’auteurs-illustrateurs </w:t>
      </w:r>
    </w:p>
    <w:p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entre le Québec et la Fédération Wallonie-Bruxelles</w:t>
      </w:r>
    </w:p>
    <w:p>
      <w:pPr>
        <w:spacing w:after="0" w:line="240" w:lineRule="auto"/>
        <w:jc w:val="center"/>
        <w:rPr>
          <w:rFonts w:ascii="Georgia" w:hAnsi="Georgia"/>
          <w:b/>
          <w:sz w:val="30"/>
          <w:szCs w:val="30"/>
        </w:rPr>
      </w:pPr>
    </w:p>
    <w:p>
      <w:pPr>
        <w:spacing w:after="0" w:line="240" w:lineRule="auto"/>
        <w:jc w:val="center"/>
        <w:rPr>
          <w:rFonts w:ascii="Georgia" w:hAnsi="Georgia"/>
          <w:b/>
          <w:sz w:val="30"/>
          <w:szCs w:val="30"/>
        </w:rPr>
      </w:pPr>
      <w:r>
        <w:rPr>
          <w:rFonts w:ascii="Georgia" w:hAnsi="Georgia"/>
          <w:b/>
          <w:sz w:val="30"/>
          <w:szCs w:val="30"/>
        </w:rPr>
        <w:t>Formulaire de candidature</w:t>
      </w:r>
    </w:p>
    <w:p>
      <w:pPr>
        <w:spacing w:after="0" w:line="240" w:lineRule="auto"/>
        <w:jc w:val="center"/>
        <w:rPr>
          <w:rFonts w:ascii="Georgia" w:hAnsi="Georgia"/>
          <w:b/>
          <w:sz w:val="30"/>
          <w:szCs w:val="30"/>
        </w:rPr>
      </w:pPr>
    </w:p>
    <w:p>
      <w:pPr>
        <w:pStyle w:val="Paragraphedeliste"/>
        <w:numPr>
          <w:ilvl w:val="0"/>
          <w:numId w:val="3"/>
        </w:numPr>
        <w:spacing w:line="360" w:lineRule="auto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Identité</w:t>
      </w:r>
    </w:p>
    <w:p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NOM et Prénom : ……………………………………………………………………………………..</w:t>
      </w:r>
    </w:p>
    <w:p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Adresse : ………………………………………………………………………n°………..  Bte………</w:t>
      </w:r>
    </w:p>
    <w:p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 xml:space="preserve">                  CP : ………………..               Localité : ………………………………………………</w:t>
      </w:r>
    </w:p>
    <w:p>
      <w:pPr>
        <w:spacing w:after="0" w:line="360" w:lineRule="auto"/>
        <w:ind w:left="1134"/>
        <w:rPr>
          <w:rFonts w:ascii="Georgia" w:hAnsi="Georgia"/>
        </w:rPr>
      </w:pPr>
      <w:r>
        <w:rPr>
          <w:rFonts w:ascii="Georgia" w:hAnsi="Georgia"/>
        </w:rPr>
        <w:t>Pays : ……………………………………………………………………………………….</w:t>
      </w:r>
    </w:p>
    <w:p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Téléphone : ……………………………………………………………………………………………</w:t>
      </w:r>
    </w:p>
    <w:p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Courriel : ……………………………………………………………………………………………………..</w:t>
      </w:r>
    </w:p>
    <w:p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 xml:space="preserve">J’accepte que la communication relative à cette candidature se déroule par courriel :  </w:t>
      </w:r>
    </w:p>
    <w:p>
      <w:pPr>
        <w:spacing w:after="0" w:line="360" w:lineRule="auto"/>
        <w:rPr>
          <w:rFonts w:ascii="Georgia" w:hAnsi="Georgia"/>
          <w:sz w:val="12"/>
          <w:szCs w:val="12"/>
        </w:rPr>
      </w:pPr>
    </w:p>
    <w:p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  <w:color w:val="FFFFFF"/>
          <w:bdr w:val="single" w:sz="4" w:space="0" w:color="auto"/>
        </w:rPr>
        <w:t>A</w:t>
      </w:r>
      <w:r>
        <w:rPr>
          <w:rFonts w:ascii="Georgia" w:hAnsi="Georgia"/>
        </w:rPr>
        <w:t xml:space="preserve"> Oui </w:t>
      </w:r>
    </w:p>
    <w:p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  <w:color w:val="FFFFFF"/>
          <w:bdr w:val="single" w:sz="4" w:space="0" w:color="auto"/>
        </w:rPr>
        <w:t>A</w:t>
      </w:r>
      <w:r>
        <w:rPr>
          <w:rFonts w:ascii="Georgia" w:hAnsi="Georgia"/>
        </w:rPr>
        <w:t xml:space="preserve">  Non </w:t>
      </w:r>
    </w:p>
    <w:p>
      <w:pPr>
        <w:spacing w:after="0" w:line="360" w:lineRule="auto"/>
        <w:rPr>
          <w:rFonts w:ascii="Georgia" w:hAnsi="Georgia"/>
        </w:rPr>
      </w:pPr>
    </w:p>
    <w:p>
      <w:pPr>
        <w:pStyle w:val="Paragraphedeliste"/>
        <w:numPr>
          <w:ilvl w:val="0"/>
          <w:numId w:val="3"/>
        </w:numPr>
        <w:spacing w:line="360" w:lineRule="auto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Projet</w:t>
      </w:r>
    </w:p>
    <w:p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 xml:space="preserve">Nature du projet pour lequel la résidence est demandée : </w:t>
      </w:r>
    </w:p>
    <w:p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  <w:color w:val="FFFFFF"/>
          <w:bdr w:val="single" w:sz="4" w:space="0" w:color="auto"/>
        </w:rPr>
        <w:t xml:space="preserve"> A</w:t>
      </w:r>
      <w:r>
        <w:rPr>
          <w:rFonts w:ascii="Georgia" w:hAnsi="Georgia"/>
        </w:rPr>
        <w:t xml:space="preserve"> Littérature générale</w:t>
      </w:r>
    </w:p>
    <w:p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  <w:color w:val="FFFFFF"/>
          <w:bdr w:val="single" w:sz="4" w:space="0" w:color="auto"/>
        </w:rPr>
        <w:t xml:space="preserve"> A</w:t>
      </w:r>
      <w:r>
        <w:rPr>
          <w:rFonts w:ascii="Georgia" w:hAnsi="Georgia"/>
        </w:rPr>
        <w:t xml:space="preserve"> Littérature jeunesse</w:t>
      </w:r>
    </w:p>
    <w:p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  <w:color w:val="FFFFFF"/>
          <w:bdr w:val="single" w:sz="4" w:space="0" w:color="auto"/>
        </w:rPr>
        <w:t xml:space="preserve"> A</w:t>
      </w:r>
      <w:r>
        <w:rPr>
          <w:rFonts w:ascii="Georgia" w:hAnsi="Georgia"/>
        </w:rPr>
        <w:t xml:space="preserve"> Bande dessinée</w:t>
      </w:r>
    </w:p>
    <w:p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Titre du projet : …………………………………………………………………………………………..</w:t>
      </w:r>
    </w:p>
    <w:p>
      <w:pPr>
        <w:spacing w:after="0" w:line="360" w:lineRule="auto"/>
        <w:rPr>
          <w:rFonts w:ascii="Georgia" w:hAnsi="Georgia"/>
        </w:rPr>
      </w:pPr>
    </w:p>
    <w:p>
      <w:pPr>
        <w:spacing w:after="0" w:line="240" w:lineRule="auto"/>
        <w:rPr>
          <w:rFonts w:ascii="Georgia" w:hAnsi="Georgia"/>
          <w:i/>
        </w:rPr>
      </w:pPr>
      <w:r>
        <w:rPr>
          <w:rFonts w:ascii="Georgia" w:hAnsi="Georgia"/>
          <w:i/>
        </w:rPr>
        <w:t>Les candidat-e-s joindront en annexe un descriptif de leur projet (objectifs, méthode de travail), qui mentionnera également leur motivation et les liens du projet avec le lieu de résidence.</w:t>
      </w:r>
    </w:p>
    <w:p>
      <w:pPr>
        <w:spacing w:after="0" w:line="360" w:lineRule="auto"/>
        <w:rPr>
          <w:rFonts w:ascii="Georgia" w:hAnsi="Georgia"/>
          <w:i/>
        </w:rPr>
      </w:pPr>
    </w:p>
    <w:p>
      <w:pPr>
        <w:pStyle w:val="Paragraphedeliste"/>
        <w:numPr>
          <w:ilvl w:val="0"/>
          <w:numId w:val="3"/>
        </w:numPr>
        <w:spacing w:line="360" w:lineRule="auto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Parcours artistique</w:t>
      </w:r>
    </w:p>
    <w:p>
      <w:pPr>
        <w:spacing w:after="0" w:line="240" w:lineRule="auto"/>
        <w:rPr>
          <w:rFonts w:ascii="Georgia" w:hAnsi="Georgia"/>
          <w:i/>
        </w:rPr>
      </w:pPr>
      <w:r>
        <w:rPr>
          <w:rFonts w:ascii="Georgia" w:hAnsi="Georgia"/>
          <w:i/>
        </w:rPr>
        <w:t>Les candidat-e-s joindront en annexe un CV artistique détaillé et, éventuellement, des extraits pertinents de leurs publications et/ou un dossier de presse.</w:t>
      </w:r>
    </w:p>
    <w:p>
      <w:pPr>
        <w:spacing w:after="0" w:line="240" w:lineRule="auto"/>
        <w:rPr>
          <w:rFonts w:ascii="Georgia" w:hAnsi="Georgia"/>
          <w:i/>
        </w:rPr>
      </w:pPr>
    </w:p>
    <w:p>
      <w:pPr>
        <w:spacing w:after="0" w:line="240" w:lineRule="auto"/>
        <w:rPr>
          <w:rFonts w:ascii="Georgia" w:hAnsi="Georgia"/>
          <w:i/>
        </w:rPr>
      </w:pPr>
    </w:p>
    <w:p>
      <w:pPr>
        <w:spacing w:after="0" w:line="240" w:lineRule="auto"/>
        <w:rPr>
          <w:rFonts w:ascii="Georgia" w:hAnsi="Georgia"/>
          <w:i/>
        </w:rPr>
      </w:pPr>
    </w:p>
    <w:p>
      <w:pPr>
        <w:spacing w:after="0" w:line="240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Date et signature : </w:t>
      </w:r>
    </w:p>
    <w:p>
      <w:pPr>
        <w:spacing w:line="360" w:lineRule="auto"/>
        <w:rPr>
          <w:rFonts w:ascii="Georgia" w:hAnsi="Georgia"/>
          <w:b/>
          <w:sz w:val="28"/>
          <w:szCs w:val="28"/>
        </w:rPr>
      </w:pPr>
    </w:p>
    <w:p>
      <w:pPr>
        <w:spacing w:line="360" w:lineRule="auto"/>
        <w:jc w:val="center"/>
        <w:rPr>
          <w:rFonts w:ascii="Georgia" w:hAnsi="Georgia"/>
          <w:b/>
          <w:sz w:val="28"/>
          <w:szCs w:val="28"/>
        </w:rPr>
      </w:pPr>
    </w:p>
    <w:p>
      <w:pPr>
        <w:spacing w:line="36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t>Annexes au formulaire</w:t>
      </w:r>
    </w:p>
    <w:p>
      <w:pPr>
        <w:spacing w:line="360" w:lineRule="auto"/>
        <w:jc w:val="center"/>
        <w:rPr>
          <w:rFonts w:ascii="Georgia" w:hAnsi="Georgia"/>
          <w:sz w:val="26"/>
          <w:szCs w:val="26"/>
        </w:rPr>
      </w:pPr>
    </w:p>
    <w:p>
      <w:pPr>
        <w:pStyle w:val="Paragraphedeliste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Documents obligatoires : </w:t>
      </w:r>
    </w:p>
    <w:p>
      <w:pPr>
        <w:spacing w:line="360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color w:val="FFFFFF"/>
          <w:bdr w:val="single" w:sz="4" w:space="0" w:color="auto"/>
        </w:rPr>
        <w:t xml:space="preserve"> A</w:t>
      </w:r>
      <w:r>
        <w:rPr>
          <w:rFonts w:ascii="Georgia" w:hAnsi="Georgia"/>
        </w:rPr>
        <w:t xml:space="preserve"> </w:t>
      </w:r>
      <w:r>
        <w:rPr>
          <w:rFonts w:ascii="Georgia" w:hAnsi="Georgia"/>
          <w:sz w:val="26"/>
          <w:szCs w:val="26"/>
        </w:rPr>
        <w:t>CV artistique</w:t>
      </w:r>
    </w:p>
    <w:p>
      <w:pPr>
        <w:spacing w:line="360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color w:val="FFFFFF"/>
          <w:bdr w:val="single" w:sz="4" w:space="0" w:color="auto"/>
        </w:rPr>
        <w:t xml:space="preserve"> A</w:t>
      </w:r>
      <w:r>
        <w:rPr>
          <w:rFonts w:ascii="Georgia" w:hAnsi="Georgia"/>
        </w:rPr>
        <w:t xml:space="preserve"> </w:t>
      </w:r>
      <w:r>
        <w:rPr>
          <w:rFonts w:ascii="Georgia" w:hAnsi="Georgia"/>
          <w:sz w:val="26"/>
          <w:szCs w:val="26"/>
        </w:rPr>
        <w:t>Motivation et description du projet</w:t>
      </w:r>
    </w:p>
    <w:p>
      <w:pPr>
        <w:spacing w:line="360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color w:val="FFFFFF"/>
          <w:bdr w:val="single" w:sz="4" w:space="0" w:color="auto"/>
        </w:rPr>
        <w:t xml:space="preserve"> A</w:t>
      </w:r>
      <w:r>
        <w:rPr>
          <w:rFonts w:ascii="Georgia" w:hAnsi="Georgia"/>
        </w:rPr>
        <w:t xml:space="preserve"> </w:t>
      </w:r>
      <w:r>
        <w:rPr>
          <w:rFonts w:ascii="Georgia" w:hAnsi="Georgia"/>
          <w:sz w:val="26"/>
          <w:szCs w:val="26"/>
        </w:rPr>
        <w:t>Attestation de compte bancaire</w:t>
      </w:r>
    </w:p>
    <w:p>
      <w:pPr>
        <w:spacing w:line="360" w:lineRule="auto"/>
        <w:rPr>
          <w:rFonts w:ascii="Georgia" w:hAnsi="Georgia"/>
          <w:sz w:val="26"/>
          <w:szCs w:val="26"/>
        </w:rPr>
      </w:pPr>
    </w:p>
    <w:p>
      <w:pPr>
        <w:pStyle w:val="Paragraphedeliste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Documents facultatifs : </w:t>
      </w:r>
    </w:p>
    <w:p>
      <w:pPr>
        <w:spacing w:line="360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color w:val="FFFFFF"/>
          <w:bdr w:val="single" w:sz="4" w:space="0" w:color="auto"/>
        </w:rPr>
        <w:t xml:space="preserve"> A</w:t>
      </w:r>
      <w:r>
        <w:rPr>
          <w:rFonts w:ascii="Georgia" w:hAnsi="Georgia"/>
        </w:rPr>
        <w:t xml:space="preserve">  </w:t>
      </w:r>
      <w:r>
        <w:rPr>
          <w:rFonts w:ascii="Georgia" w:hAnsi="Georgia"/>
          <w:sz w:val="26"/>
          <w:szCs w:val="26"/>
        </w:rPr>
        <w:t xml:space="preserve">Extrait(s) d’œuvre </w:t>
      </w:r>
    </w:p>
    <w:p>
      <w:pPr>
        <w:spacing w:line="360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color w:val="FFFFFF"/>
          <w:bdr w:val="single" w:sz="4" w:space="0" w:color="auto"/>
        </w:rPr>
        <w:t xml:space="preserve"> A</w:t>
      </w:r>
      <w:r>
        <w:rPr>
          <w:rFonts w:ascii="Georgia" w:hAnsi="Georgia"/>
        </w:rPr>
        <w:t xml:space="preserve">  </w:t>
      </w:r>
      <w:r>
        <w:rPr>
          <w:rFonts w:ascii="Georgia" w:hAnsi="Georgia"/>
          <w:sz w:val="26"/>
          <w:szCs w:val="26"/>
        </w:rPr>
        <w:t>Livre(s) publié(s)</w:t>
      </w:r>
    </w:p>
    <w:p>
      <w:pPr>
        <w:spacing w:line="360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color w:val="FFFFFF"/>
          <w:bdr w:val="single" w:sz="4" w:space="0" w:color="auto"/>
        </w:rPr>
        <w:t xml:space="preserve"> A</w:t>
      </w:r>
      <w:r>
        <w:rPr>
          <w:rFonts w:ascii="Georgia" w:hAnsi="Georgia"/>
        </w:rPr>
        <w:t xml:space="preserve">  </w:t>
      </w:r>
      <w:r>
        <w:rPr>
          <w:rFonts w:ascii="Georgia" w:hAnsi="Georgia"/>
          <w:sz w:val="26"/>
          <w:szCs w:val="26"/>
        </w:rPr>
        <w:t>Dossier de presse</w:t>
      </w:r>
    </w:p>
    <w:p>
      <w:pPr>
        <w:rPr>
          <w:rFonts w:ascii="Georgia" w:hAnsi="Georgia"/>
        </w:rPr>
      </w:pPr>
      <w:r>
        <w:rPr>
          <w:rFonts w:ascii="Georgia" w:hAnsi="Georgia"/>
          <w:color w:val="FFFFFF"/>
          <w:bdr w:val="single" w:sz="4" w:space="0" w:color="auto"/>
        </w:rPr>
        <w:t xml:space="preserve"> A</w:t>
      </w:r>
      <w:r>
        <w:rPr>
          <w:rFonts w:ascii="Georgia" w:hAnsi="Georgia"/>
        </w:rPr>
        <w:t xml:space="preserve">  </w:t>
      </w:r>
      <w:r>
        <w:rPr>
          <w:rFonts w:ascii="Georgia" w:hAnsi="Georgia"/>
          <w:sz w:val="26"/>
          <w:szCs w:val="26"/>
        </w:rPr>
        <w:t>Autre (précisez) : …………………………………………………………………………………</w:t>
      </w:r>
    </w:p>
    <w:sectPr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2E2F"/>
    <w:multiLevelType w:val="hybridMultilevel"/>
    <w:tmpl w:val="A09C27E6"/>
    <w:lvl w:ilvl="0" w:tplc="3EE07658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entury Gothic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E40C9"/>
    <w:multiLevelType w:val="hybridMultilevel"/>
    <w:tmpl w:val="A588C05E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95FD4"/>
    <w:multiLevelType w:val="hybridMultilevel"/>
    <w:tmpl w:val="11C62AA6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F12A6"/>
    <w:multiLevelType w:val="hybridMultilevel"/>
    <w:tmpl w:val="1220CF1A"/>
    <w:lvl w:ilvl="0" w:tplc="5660253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entury Gothic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EBD3A-25AC-44C7-8D27-47202DF9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pPr>
      <w:spacing w:after="0" w:line="288" w:lineRule="auto"/>
      <w:ind w:left="720"/>
      <w:contextualSpacing/>
      <w:jc w:val="both"/>
    </w:pPr>
    <w:rPr>
      <w:rFonts w:ascii="Georgia" w:eastAsiaTheme="minorHAnsi" w:hAnsi="Georgia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wolf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lq.gouv.qc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uno.merckx@cfwb.b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ausicaa.dewez@cfwb.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1057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6863</CharactersWithSpaces>
  <SharedDoc>false</SharedDoc>
  <HLinks>
    <vt:vector size="6" baseType="variant">
      <vt:variant>
        <vt:i4>1310798</vt:i4>
      </vt:variant>
      <vt:variant>
        <vt:i4>0</vt:i4>
      </vt:variant>
      <vt:variant>
        <vt:i4>0</vt:i4>
      </vt:variant>
      <vt:variant>
        <vt:i4>5</vt:i4>
      </vt:variant>
      <vt:variant>
        <vt:lpwstr>http://www.culturesmaison.be/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merckx02</dc:creator>
  <cp:lastModifiedBy>MERCKX Bruno</cp:lastModifiedBy>
  <cp:revision>2</cp:revision>
  <cp:lastPrinted>2018-06-27T12:53:00Z</cp:lastPrinted>
  <dcterms:created xsi:type="dcterms:W3CDTF">2019-07-01T13:39:00Z</dcterms:created>
  <dcterms:modified xsi:type="dcterms:W3CDTF">2019-07-01T13:39:00Z</dcterms:modified>
</cp:coreProperties>
</file>